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9C058" w14:textId="01D16165" w:rsidR="00622A6D" w:rsidRPr="00FC44A4" w:rsidRDefault="00622A6D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NR Ad hoc 1807</w:t>
      </w:r>
      <w:r w:rsidR="0084004B">
        <w:rPr>
          <w:rFonts w:ascii="Arial" w:eastAsia="MS Mincho" w:hAnsi="Arial"/>
          <w:b/>
          <w:sz w:val="24"/>
          <w:szCs w:val="24"/>
          <w:lang w:eastAsia="x-none"/>
        </w:rPr>
        <w:tab/>
        <w:t>R2-1810683</w:t>
      </w:r>
    </w:p>
    <w:p w14:paraId="6F64F557" w14:textId="77777777" w:rsidR="00622A6D" w:rsidRPr="00FC44A4" w:rsidRDefault="00622A6D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Montreal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, Canada, </w:t>
      </w:r>
      <w:r>
        <w:rPr>
          <w:rFonts w:ascii="Arial" w:eastAsia="MS Mincho" w:hAnsi="Arial"/>
          <w:b/>
          <w:sz w:val="24"/>
          <w:szCs w:val="24"/>
          <w:lang w:eastAsia="x-none"/>
        </w:rPr>
        <w:t>2nd July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6th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July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7E96B9C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10.3.1.10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823AE" w:rsidRPr="006823AE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73E359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12CDD">
        <w:rPr>
          <w:rFonts w:ascii="Arial" w:hAnsi="Arial" w:cs="Arial"/>
          <w:b/>
          <w:noProof/>
          <w:sz w:val="28"/>
          <w:szCs w:val="28"/>
          <w:lang w:val="en-US" w:eastAsia="ko-KR"/>
        </w:rPr>
        <w:t>Busy UE with long DRX cycle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59EEDA4" w14:textId="54B5994E" w:rsidR="0099283E" w:rsidRDefault="00A24EDC" w:rsidP="00247D80">
      <w:pPr>
        <w:rPr>
          <w:lang w:eastAsia="ko-KR"/>
        </w:rPr>
      </w:pPr>
      <w:r>
        <w:rPr>
          <w:rFonts w:hint="eastAsia"/>
          <w:lang w:eastAsia="ko-KR"/>
        </w:rPr>
        <w:t xml:space="preserve">In DRX, </w:t>
      </w:r>
      <w:r w:rsidR="0099283E">
        <w:rPr>
          <w:lang w:eastAsia="ko-KR"/>
        </w:rPr>
        <w:t>Short DRX cycle and Long DRX cycle are used</w:t>
      </w:r>
      <w:r w:rsidR="00360757">
        <w:rPr>
          <w:lang w:eastAsia="ko-KR"/>
        </w:rPr>
        <w:t xml:space="preserve"> to adaptively support power saving depending on the traffic</w:t>
      </w:r>
      <w:r w:rsidR="0099283E">
        <w:rPr>
          <w:lang w:eastAsia="ko-KR"/>
        </w:rPr>
        <w:t xml:space="preserve">. Providing more frequent </w:t>
      </w:r>
      <w:proofErr w:type="spellStart"/>
      <w:r w:rsidR="0099283E">
        <w:rPr>
          <w:lang w:eastAsia="ko-KR"/>
        </w:rPr>
        <w:t>onDuration</w:t>
      </w:r>
      <w:proofErr w:type="spellEnd"/>
      <w:r w:rsidR="0099283E">
        <w:rPr>
          <w:lang w:eastAsia="ko-KR"/>
        </w:rPr>
        <w:t xml:space="preserve"> with Short DRX cycle, Short DRX cycle </w:t>
      </w:r>
      <w:r w:rsidR="00360757">
        <w:rPr>
          <w:lang w:eastAsia="ko-KR"/>
        </w:rPr>
        <w:t xml:space="preserve">is proper when there is traffic. </w:t>
      </w:r>
    </w:p>
    <w:p w14:paraId="55C72E02" w14:textId="7A98DFAF" w:rsidR="00360757" w:rsidRDefault="00360757" w:rsidP="00247D80">
      <w:pPr>
        <w:rPr>
          <w:lang w:eastAsia="ko-KR"/>
        </w:rPr>
      </w:pPr>
      <w:r>
        <w:rPr>
          <w:lang w:eastAsia="ko-KR"/>
        </w:rPr>
        <w:t xml:space="preserve">In the meanwhile, DRX Active Time is also managed by </w:t>
      </w:r>
      <w:r>
        <w:rPr>
          <w:i/>
          <w:lang w:eastAsia="ko-KR"/>
        </w:rPr>
        <w:t>drx-InactivityTimer</w:t>
      </w:r>
      <w:r>
        <w:rPr>
          <w:lang w:eastAsia="ko-KR"/>
        </w:rPr>
        <w:t xml:space="preserve">, which is to monitor PDCCH for further scheduling after a PDCCH for a new transmission. Upon expiry of </w:t>
      </w:r>
      <w:r>
        <w:rPr>
          <w:i/>
          <w:lang w:eastAsia="ko-KR"/>
        </w:rPr>
        <w:t>drx-InactivityTimer</w:t>
      </w:r>
      <w:r>
        <w:rPr>
          <w:lang w:eastAsia="ko-KR"/>
        </w:rPr>
        <w:t>, the U</w:t>
      </w:r>
      <w:r w:rsidR="002C3181">
        <w:rPr>
          <w:lang w:eastAsia="ko-KR"/>
        </w:rPr>
        <w:t xml:space="preserve">E starts using Short DRX cycle in order to save power consumption as traffic </w:t>
      </w:r>
      <w:r w:rsidR="00DA73FC">
        <w:rPr>
          <w:lang w:eastAsia="ko-KR"/>
        </w:rPr>
        <w:t>is down</w:t>
      </w:r>
      <w:r w:rsidR="002C3181">
        <w:rPr>
          <w:lang w:eastAsia="ko-KR"/>
        </w:rPr>
        <w:t>.</w:t>
      </w:r>
    </w:p>
    <w:p w14:paraId="55CA44DE" w14:textId="41192347" w:rsidR="00DA73FC" w:rsidRDefault="00DA73FC" w:rsidP="00247D80">
      <w:pPr>
        <w:rPr>
          <w:lang w:eastAsia="ko-KR"/>
        </w:rPr>
      </w:pPr>
      <w:r>
        <w:rPr>
          <w:lang w:eastAsia="ko-KR"/>
        </w:rPr>
        <w:t xml:space="preserve">However, as per the current MAC specification, there is a case that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is running but the UE is still </w:t>
      </w:r>
      <w:proofErr w:type="gramStart"/>
      <w:r>
        <w:rPr>
          <w:lang w:eastAsia="ko-KR"/>
        </w:rPr>
        <w:t>using</w:t>
      </w:r>
      <w:proofErr w:type="gramEnd"/>
      <w:r>
        <w:rPr>
          <w:lang w:eastAsia="ko-KR"/>
        </w:rPr>
        <w:t xml:space="preserve"> Long DRX Cycle. </w:t>
      </w:r>
    </w:p>
    <w:p w14:paraId="3380F557" w14:textId="0F954DF8" w:rsidR="00A604D5" w:rsidRDefault="00DA73FC" w:rsidP="00DA73FC">
      <w:pPr>
        <w:rPr>
          <w:lang w:eastAsia="ko-KR"/>
        </w:rPr>
      </w:pPr>
      <w:r>
        <w:rPr>
          <w:lang w:eastAsia="ko-KR"/>
        </w:rPr>
        <w:t xml:space="preserve">In this document, we discuss insufficient CSI reporting due to improper use of Long DRX cycle while traffic is up.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EC78FDC" w14:textId="58ECF06C" w:rsidR="008D7527" w:rsidRDefault="00DA73FC" w:rsidP="00235626">
      <w:pPr>
        <w:pStyle w:val="B1"/>
        <w:ind w:left="0" w:firstLine="0"/>
        <w:rPr>
          <w:lang w:eastAsia="ko-KR"/>
        </w:rPr>
      </w:pPr>
      <w:r w:rsidRPr="00DA73FC">
        <w:rPr>
          <w:rFonts w:hint="eastAsia"/>
          <w:lang w:eastAsia="ko-KR"/>
        </w:rPr>
        <w:t xml:space="preserve">According to the current MAC specification, </w:t>
      </w:r>
      <w:r w:rsidR="008D7527">
        <w:rPr>
          <w:lang w:eastAsia="ko-KR"/>
        </w:rPr>
        <w:t xml:space="preserve">there can be a case that </w:t>
      </w:r>
      <w:r w:rsidR="008D7527">
        <w:rPr>
          <w:i/>
          <w:lang w:eastAsia="ko-KR"/>
        </w:rPr>
        <w:t xml:space="preserve">drx-InactivityTimer </w:t>
      </w:r>
      <w:r w:rsidR="008D7527">
        <w:rPr>
          <w:lang w:eastAsia="ko-KR"/>
        </w:rPr>
        <w:t xml:space="preserve">is running but the UE uses Long DRX cycle. </w:t>
      </w:r>
    </w:p>
    <w:p w14:paraId="59BD299F" w14:textId="685BC480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rFonts w:hint="eastAsia"/>
          <w:b/>
          <w:lang w:eastAsia="ko-KR"/>
        </w:rPr>
        <w:t>Case 1.</w:t>
      </w:r>
      <w:r>
        <w:rPr>
          <w:rFonts w:hint="eastAsia"/>
          <w:lang w:eastAsia="ko-KR"/>
        </w:rPr>
        <w:t xml:space="preserve"> While the UE uses Long DRX cycle,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>due to continuous PDCCH for a new transmission.</w:t>
      </w:r>
    </w:p>
    <w:p w14:paraId="7F248B3D" w14:textId="4AD14357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b/>
          <w:lang w:eastAsia="ko-KR"/>
        </w:rPr>
        <w:t>Case 2.</w:t>
      </w:r>
      <w:r>
        <w:rPr>
          <w:lang w:eastAsia="ko-KR"/>
        </w:rPr>
        <w:t xml:space="preserve"> While the UE uses Short DRX cycle,</w:t>
      </w:r>
      <w:r w:rsidRPr="008D7527">
        <w:rPr>
          <w:lang w:eastAsia="ko-KR"/>
        </w:rPr>
        <w:t xml:space="preserve">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due to continuous PDCCH for a new transmission. </w:t>
      </w:r>
      <w:proofErr w:type="gramStart"/>
      <w:r>
        <w:rPr>
          <w:i/>
          <w:lang w:eastAsia="ko-KR"/>
        </w:rPr>
        <w:t>drx-ShortCycleTimer</w:t>
      </w:r>
      <w:proofErr w:type="gramEnd"/>
      <w:r>
        <w:rPr>
          <w:i/>
          <w:lang w:eastAsia="ko-KR"/>
        </w:rPr>
        <w:t xml:space="preserve"> </w:t>
      </w:r>
      <w:r>
        <w:rPr>
          <w:lang w:eastAsia="ko-KR"/>
        </w:rPr>
        <w:t>expires and the UE starts using Long DRX cycle.</w:t>
      </w:r>
    </w:p>
    <w:p w14:paraId="6DDCDB4A" w14:textId="6944B368" w:rsidR="00DA73FC" w:rsidRDefault="008D7527" w:rsidP="00235626">
      <w:pPr>
        <w:pStyle w:val="B1"/>
        <w:ind w:left="0" w:firstLine="0"/>
      </w:pPr>
      <w:r w:rsidRPr="008D7527">
        <w:rPr>
          <w:rFonts w:hint="eastAsia"/>
          <w:lang w:eastAsia="ko-KR"/>
        </w:rPr>
        <w:t>In these cases</w:t>
      </w:r>
      <w:r>
        <w:rPr>
          <w:lang w:eastAsia="ko-KR"/>
        </w:rPr>
        <w:t xml:space="preserve">, if </w:t>
      </w:r>
      <w:r w:rsidRPr="00216F88">
        <w:rPr>
          <w:noProof/>
          <w:lang w:eastAsia="ko-KR"/>
        </w:rPr>
        <w:t>CQI masking is setup by upper layers</w:t>
      </w:r>
      <w:r>
        <w:rPr>
          <w:noProof/>
          <w:lang w:eastAsia="ko-KR"/>
        </w:rPr>
        <w:t xml:space="preserve">, the UE shall not report CSI out of onDuration. Accordingly, if the UE uses Long DRX cycle while there is traffic on-going, the UE may not report CSI sufficiently. </w:t>
      </w:r>
      <w:r w:rsidR="00271C8E">
        <w:rPr>
          <w:noProof/>
          <w:lang w:eastAsia="ko-KR"/>
        </w:rPr>
        <w:t xml:space="preserve">Given that the maximum </w:t>
      </w:r>
      <w:r w:rsidR="00271C8E" w:rsidRPr="00216F88">
        <w:rPr>
          <w:i/>
          <w:lang w:eastAsia="ko-KR"/>
        </w:rPr>
        <w:t>drx-LongCycle</w:t>
      </w:r>
      <w:r w:rsidR="00271C8E">
        <w:rPr>
          <w:i/>
          <w:lang w:eastAsia="ko-KR"/>
        </w:rPr>
        <w:t xml:space="preserve"> </w:t>
      </w:r>
      <w:r w:rsidR="00271C8E">
        <w:rPr>
          <w:lang w:eastAsia="ko-KR"/>
        </w:rPr>
        <w:t xml:space="preserve">is </w:t>
      </w:r>
      <w:r w:rsidR="00271C8E" w:rsidRPr="00F35584">
        <w:t>10240</w:t>
      </w:r>
      <w:r w:rsidR="00271C8E">
        <w:t>ms, using Long DRX cycle is not desirable when there is</w:t>
      </w:r>
      <w:r w:rsidR="00384EDF">
        <w:t xml:space="preserve"> on-going</w:t>
      </w:r>
      <w:r w:rsidR="00271C8E">
        <w:t xml:space="preserve"> traffic.</w:t>
      </w:r>
    </w:p>
    <w:p w14:paraId="29B4CD28" w14:textId="73D951CC" w:rsidR="00271C8E" w:rsidRDefault="004C7062" w:rsidP="0023562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To resolve this issue, </w:t>
      </w:r>
      <w:r w:rsidR="00975CF8">
        <w:rPr>
          <w:lang w:eastAsia="ko-KR"/>
        </w:rPr>
        <w:t xml:space="preserve">some </w:t>
      </w:r>
      <w:r w:rsidR="00975CF8">
        <w:rPr>
          <w:rFonts w:hint="eastAsia"/>
          <w:lang w:eastAsia="ko-KR"/>
        </w:rPr>
        <w:t>options</w:t>
      </w:r>
      <w:r>
        <w:rPr>
          <w:rFonts w:hint="eastAsia"/>
          <w:lang w:eastAsia="ko-KR"/>
        </w:rPr>
        <w:t xml:space="preserve"> have been proposed:</w:t>
      </w:r>
    </w:p>
    <w:p w14:paraId="6851D234" w14:textId="1206665A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rFonts w:hint="eastAsia"/>
          <w:b/>
          <w:lang w:eastAsia="ko-KR"/>
        </w:rPr>
        <w:t xml:space="preserve"> 1.</w:t>
      </w:r>
      <w:r w:rsidR="00271C8E">
        <w:rPr>
          <w:rFonts w:hint="eastAsia"/>
          <w:lang w:eastAsia="ko-KR"/>
        </w:rPr>
        <w:t xml:space="preserve"> </w:t>
      </w:r>
      <w:r w:rsidR="00240EEB">
        <w:rPr>
          <w:lang w:eastAsia="ko-KR"/>
        </w:rPr>
        <w:t xml:space="preserve">To prohibit </w:t>
      </w:r>
      <w:r w:rsidR="00271C8E">
        <w:rPr>
          <w:lang w:eastAsia="ko-KR"/>
        </w:rPr>
        <w:t>transition to Long DRX cycle</w:t>
      </w:r>
      <w:r w:rsidR="00240EEB" w:rsidRPr="00240EEB">
        <w:rPr>
          <w:lang w:eastAsia="ko-KR"/>
        </w:rPr>
        <w:t xml:space="preserve"> </w:t>
      </w:r>
      <w:r w:rsidR="00240EEB">
        <w:rPr>
          <w:lang w:eastAsia="ko-KR"/>
        </w:rPr>
        <w:t xml:space="preserve">if </w:t>
      </w:r>
      <w:r>
        <w:rPr>
          <w:lang w:eastAsia="ko-KR"/>
        </w:rPr>
        <w:t>there is on-going traffic</w:t>
      </w:r>
      <w:r w:rsidR="004C7062">
        <w:rPr>
          <w:lang w:eastAsia="ko-KR"/>
        </w:rPr>
        <w:t xml:space="preserve"> </w:t>
      </w:r>
      <w:r w:rsidR="004C7062">
        <w:t>[R2-1</w:t>
      </w:r>
      <w:r w:rsidR="004C7062" w:rsidRPr="00440329">
        <w:t>23457</w:t>
      </w:r>
      <w:r w:rsidR="004C7062">
        <w:t>]</w:t>
      </w:r>
      <w:r w:rsidR="00271C8E">
        <w:rPr>
          <w:lang w:eastAsia="ko-KR"/>
        </w:rPr>
        <w:t>.</w:t>
      </w:r>
    </w:p>
    <w:p w14:paraId="27412B09" w14:textId="7E937A97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b/>
          <w:lang w:eastAsia="ko-KR"/>
        </w:rPr>
        <w:t xml:space="preserve"> 2.</w:t>
      </w:r>
      <w:r w:rsidR="00271C8E">
        <w:rPr>
          <w:lang w:eastAsia="ko-KR"/>
        </w:rPr>
        <w:t xml:space="preserve"> </w:t>
      </w:r>
      <w:r w:rsidR="00240EEB">
        <w:rPr>
          <w:lang w:eastAsia="ko-KR"/>
        </w:rPr>
        <w:t xml:space="preserve">To </w:t>
      </w:r>
      <w:r w:rsidR="00271C8E">
        <w:rPr>
          <w:lang w:eastAsia="ko-KR"/>
        </w:rPr>
        <w:t xml:space="preserve">make transition </w:t>
      </w:r>
      <w:r w:rsidR="00240EEB">
        <w:rPr>
          <w:lang w:eastAsia="ko-KR"/>
        </w:rPr>
        <w:t>to Short DRX cycle if there is on-going traffic</w:t>
      </w:r>
      <w:r w:rsidR="004C7062">
        <w:rPr>
          <w:lang w:eastAsia="ko-KR"/>
        </w:rPr>
        <w:t xml:space="preserve"> </w:t>
      </w:r>
      <w:r w:rsidR="004C7062">
        <w:t>[</w:t>
      </w:r>
      <w:r w:rsidR="004C7062">
        <w:rPr>
          <w:lang w:eastAsia="ko-KR"/>
        </w:rPr>
        <w:t>R2-122673]</w:t>
      </w:r>
      <w:r w:rsidR="00240EEB">
        <w:rPr>
          <w:lang w:eastAsia="ko-KR"/>
        </w:rPr>
        <w:t>.</w:t>
      </w:r>
    </w:p>
    <w:p w14:paraId="4BD606D5" w14:textId="0E73EBD9" w:rsidR="00731CE9" w:rsidRPr="00FC0000" w:rsidRDefault="00975CF8" w:rsidP="00440329">
      <w:pPr>
        <w:pStyle w:val="B1"/>
        <w:ind w:left="0" w:firstLine="0"/>
      </w:pPr>
      <w:r>
        <w:rPr>
          <w:lang w:eastAsia="ko-KR"/>
        </w:rPr>
        <w:t>Specifically</w:t>
      </w:r>
      <w:r w:rsidR="00CD5E3E">
        <w:rPr>
          <w:lang w:eastAsia="ko-KR"/>
        </w:rPr>
        <w:t>, Option 1</w:t>
      </w:r>
      <w:r w:rsidR="00240EEB">
        <w:rPr>
          <w:lang w:eastAsia="ko-KR"/>
        </w:rPr>
        <w:t xml:space="preserve"> is</w:t>
      </w:r>
      <w:r w:rsidR="004C7062">
        <w:rPr>
          <w:lang w:eastAsia="ko-KR"/>
        </w:rPr>
        <w:t xml:space="preserve"> that, when </w:t>
      </w:r>
      <w:r w:rsidR="004C7062">
        <w:rPr>
          <w:i/>
          <w:lang w:eastAsia="ko-KR"/>
        </w:rPr>
        <w:t>drx-ShortCycleTimer</w:t>
      </w:r>
      <w:r w:rsidR="004C7062">
        <w:t xml:space="preserve"> expires, the MAC entity uses</w:t>
      </w:r>
      <w:r w:rsidR="009064A4">
        <w:rPr>
          <w:lang w:eastAsia="ko-KR"/>
        </w:rPr>
        <w:t xml:space="preserve"> Long DRX cycle if </w:t>
      </w:r>
      <w:r w:rsidR="009064A4">
        <w:rPr>
          <w:i/>
          <w:lang w:eastAsia="ko-KR"/>
        </w:rPr>
        <w:t xml:space="preserve">drx-InactivityTimer </w:t>
      </w:r>
      <w:r w:rsidR="009064A4">
        <w:rPr>
          <w:lang w:eastAsia="ko-KR"/>
        </w:rPr>
        <w:t>is not running</w:t>
      </w:r>
      <w:r w:rsidR="009064A4">
        <w:t xml:space="preserve">. </w:t>
      </w:r>
      <w:r w:rsidR="00731CE9">
        <w:t xml:space="preserve">If </w:t>
      </w:r>
      <w:r w:rsidR="00731CE9">
        <w:rPr>
          <w:i/>
        </w:rPr>
        <w:t xml:space="preserve">drx-InactivityTimer </w:t>
      </w:r>
      <w:r w:rsidR="00731CE9">
        <w:t xml:space="preserve">is running when </w:t>
      </w:r>
      <w:r w:rsidR="00731CE9">
        <w:rPr>
          <w:i/>
        </w:rPr>
        <w:t>drx-ShortCycleTimer</w:t>
      </w:r>
      <w:r w:rsidR="00731CE9">
        <w:t xml:space="preserve"> </w:t>
      </w:r>
      <w:r w:rsidR="00FC0000">
        <w:t xml:space="preserve">expires, the UE </w:t>
      </w:r>
      <w:r w:rsidR="00440329">
        <w:t xml:space="preserve">continues using Short DRX cycle. Later, if </w:t>
      </w:r>
      <w:r>
        <w:t xml:space="preserve">the </w:t>
      </w:r>
      <w:r w:rsidR="00440329">
        <w:t xml:space="preserve">traffic is dropped and </w:t>
      </w:r>
      <w:r w:rsidR="00440329">
        <w:rPr>
          <w:i/>
        </w:rPr>
        <w:t xml:space="preserve">drx-InactivityTimer </w:t>
      </w:r>
      <w:r w:rsidR="00440329">
        <w:t xml:space="preserve">expires, the UE naturally transits to Long DRX cycle when </w:t>
      </w:r>
      <w:r w:rsidR="00440329">
        <w:rPr>
          <w:i/>
        </w:rPr>
        <w:t xml:space="preserve">drx-ShortCycleTimer </w:t>
      </w:r>
      <w:r w:rsidR="00440329">
        <w:t>expires</w:t>
      </w:r>
      <w:r>
        <w:t>.</w:t>
      </w:r>
    </w:p>
    <w:p w14:paraId="5D414D35" w14:textId="47598402" w:rsidR="003E0D23" w:rsidRDefault="00CD5E3E" w:rsidP="00384EDF">
      <w:pPr>
        <w:pStyle w:val="B1"/>
        <w:ind w:left="0" w:firstLine="0"/>
      </w:pPr>
      <w:r>
        <w:t>Option 2</w:t>
      </w:r>
      <w:r w:rsidR="009064A4">
        <w:t xml:space="preserve"> is to </w:t>
      </w:r>
      <w:r w:rsidR="00731CE9">
        <w:t xml:space="preserve">start Short DRX cycle and </w:t>
      </w:r>
      <w:r w:rsidR="00731CE9">
        <w:rPr>
          <w:i/>
        </w:rPr>
        <w:t>drx-ShortCycleTimer</w:t>
      </w:r>
      <w:r w:rsidR="00731CE9">
        <w:t xml:space="preserve"> whenever </w:t>
      </w:r>
      <w:r w:rsidR="004C7062">
        <w:t>the MAC entity</w:t>
      </w:r>
      <w:r w:rsidR="00731CE9">
        <w:t xml:space="preserve"> receives PDCCH for new transmission</w:t>
      </w:r>
      <w:r w:rsidR="00FC0000">
        <w:t>.</w:t>
      </w:r>
      <w:r w:rsidR="00440329">
        <w:t xml:space="preserve"> </w:t>
      </w:r>
      <w:r w:rsidR="004C7062">
        <w:t>Accordingly</w:t>
      </w:r>
      <w:r w:rsidR="003E0D23">
        <w:t xml:space="preserve">, start of </w:t>
      </w:r>
      <w:r w:rsidR="003E0D23">
        <w:rPr>
          <w:i/>
        </w:rPr>
        <w:t xml:space="preserve">drx-InactivityTimer </w:t>
      </w:r>
      <w:r w:rsidR="003E0D23">
        <w:t xml:space="preserve">and </w:t>
      </w:r>
      <w:r w:rsidR="003E0D23">
        <w:rPr>
          <w:i/>
        </w:rPr>
        <w:t xml:space="preserve">drx-ShortCycleTimer </w:t>
      </w:r>
      <w:r w:rsidR="003E0D23">
        <w:t>are aligned.</w:t>
      </w:r>
      <w:r w:rsidR="004C7062">
        <w:t xml:space="preserve"> </w:t>
      </w:r>
      <w:r w:rsidR="003D392D">
        <w:t>Option 2 seems not a complete solution because, i</w:t>
      </w:r>
      <w:r w:rsidR="003E0D23">
        <w:t xml:space="preserve">f </w:t>
      </w:r>
      <w:r w:rsidR="003E0D23">
        <w:rPr>
          <w:i/>
        </w:rPr>
        <w:t xml:space="preserve">drx-ShortCycleTimer </w:t>
      </w:r>
      <w:r w:rsidR="003E0D23">
        <w:t xml:space="preserve">expires earlier than </w:t>
      </w:r>
      <w:r w:rsidR="003E0D23">
        <w:rPr>
          <w:i/>
        </w:rPr>
        <w:t>drx-InactivityTimer</w:t>
      </w:r>
      <w:r w:rsidR="003E0D23">
        <w:t xml:space="preserve">, </w:t>
      </w:r>
      <w:r w:rsidR="004C7062">
        <w:t xml:space="preserve">the MAC is going to use Long DRX </w:t>
      </w:r>
      <w:r w:rsidR="004C7062">
        <w:rPr>
          <w:rFonts w:hint="eastAsia"/>
        </w:rPr>
        <w:t>cycle even though there is still on-going traffic.</w:t>
      </w:r>
      <w:r w:rsidR="004C7062">
        <w:t xml:space="preserve"> </w:t>
      </w:r>
    </w:p>
    <w:p w14:paraId="459D6E9A" w14:textId="654179B7" w:rsidR="008D7527" w:rsidRDefault="003D392D" w:rsidP="003D392D">
      <w:pPr>
        <w:pStyle w:val="B1"/>
        <w:ind w:left="0" w:firstLine="0"/>
      </w:pPr>
      <w:r>
        <w:lastRenderedPageBreak/>
        <w:t xml:space="preserve">Therefore, we propose to adopt option 1, i.e., 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 xml:space="preserve">is running. </w:t>
      </w:r>
    </w:p>
    <w:p w14:paraId="4CD58890" w14:textId="78706A2D" w:rsidR="00DA73FC" w:rsidRDefault="003D392D" w:rsidP="00235626">
      <w:pPr>
        <w:pStyle w:val="B1"/>
        <w:ind w:left="0" w:firstLine="0"/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2852BB4B" w14:textId="6DBBA90E" w:rsidR="003D392D" w:rsidRPr="003D392D" w:rsidRDefault="003D392D" w:rsidP="00235626">
      <w:pPr>
        <w:pStyle w:val="B1"/>
        <w:ind w:left="0" w:firstLine="0"/>
        <w:rPr>
          <w:lang w:eastAsia="ko-KR"/>
        </w:rPr>
      </w:pPr>
      <w:r>
        <w:t>The related CR is in R2-18</w:t>
      </w:r>
      <w:r w:rsidR="0084004B">
        <w:t>10684</w:t>
      </w:r>
      <w:bookmarkStart w:id="0" w:name="_GoBack"/>
      <w:bookmarkEnd w:id="0"/>
      <w: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CB86049" w14:textId="0BA63C35" w:rsidR="003D392D" w:rsidRPr="003D392D" w:rsidRDefault="003D392D" w:rsidP="003D392D">
      <w:pPr>
        <w:pStyle w:val="B1"/>
        <w:ind w:left="0" w:firstLine="0"/>
        <w:rPr>
          <w:lang w:eastAsia="ko-KR"/>
        </w:rPr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10259E08" w14:textId="77777777" w:rsidR="00E963A7" w:rsidRPr="003D392D" w:rsidRDefault="00E963A7" w:rsidP="003D392D">
      <w:pPr>
        <w:pStyle w:val="B1"/>
        <w:ind w:left="0" w:firstLine="0"/>
        <w:rPr>
          <w:noProof/>
          <w:lang w:eastAsia="ko-KR"/>
        </w:rPr>
      </w:pPr>
    </w:p>
    <w:sectPr w:rsidR="00E963A7" w:rsidRPr="003D392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2C65C" w14:textId="77777777" w:rsidR="001C1C10" w:rsidRDefault="001C1C10">
      <w:pPr>
        <w:pStyle w:val="1"/>
      </w:pPr>
      <w:r>
        <w:separator/>
      </w:r>
    </w:p>
  </w:endnote>
  <w:endnote w:type="continuationSeparator" w:id="0">
    <w:p w14:paraId="31C7024A" w14:textId="77777777" w:rsidR="001C1C10" w:rsidRDefault="001C1C1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4004B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3661D" w14:textId="77777777" w:rsidR="001C1C10" w:rsidRDefault="001C1C10">
      <w:pPr>
        <w:pStyle w:val="1"/>
      </w:pPr>
      <w:r>
        <w:separator/>
      </w:r>
    </w:p>
  </w:footnote>
  <w:footnote w:type="continuationSeparator" w:id="0">
    <w:p w14:paraId="5A07C34A" w14:textId="77777777" w:rsidR="001C1C10" w:rsidRDefault="001C1C1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24"/>
  </w:num>
  <w:num w:numId="5">
    <w:abstractNumId w:val="15"/>
  </w:num>
  <w:num w:numId="6">
    <w:abstractNumId w:val="23"/>
  </w:num>
  <w:num w:numId="7">
    <w:abstractNumId w:val="11"/>
  </w:num>
  <w:num w:numId="8">
    <w:abstractNumId w:val="21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18"/>
  </w:num>
  <w:num w:numId="14">
    <w:abstractNumId w:val="19"/>
  </w:num>
  <w:num w:numId="15">
    <w:abstractNumId w:val="16"/>
  </w:num>
  <w:num w:numId="16">
    <w:abstractNumId w:val="10"/>
  </w:num>
  <w:num w:numId="17">
    <w:abstractNumId w:val="22"/>
  </w:num>
  <w:num w:numId="18">
    <w:abstractNumId w:val="5"/>
  </w:num>
  <w:num w:numId="19">
    <w:abstractNumId w:val="20"/>
  </w:num>
  <w:num w:numId="20">
    <w:abstractNumId w:val="9"/>
  </w:num>
  <w:num w:numId="21">
    <w:abstractNumId w:val="0"/>
  </w:num>
  <w:num w:numId="22">
    <w:abstractNumId w:val="7"/>
  </w:num>
  <w:num w:numId="23">
    <w:abstractNumId w:val="4"/>
  </w:num>
  <w:num w:numId="24">
    <w:abstractNumId w:val="1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510E-CF9F-470A-B6CF-E626D1D4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3069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19</cp:revision>
  <cp:lastPrinted>2014-08-09T03:01:00Z</cp:lastPrinted>
  <dcterms:created xsi:type="dcterms:W3CDTF">2018-04-04T08:34:00Z</dcterms:created>
  <dcterms:modified xsi:type="dcterms:W3CDTF">2018-06-22T05:15:00Z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